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6B" w:rsidRPr="00AE379F" w:rsidRDefault="00534A6B" w:rsidP="00534A6B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</w:pPr>
      <w:bookmarkStart w:id="0" w:name="_GoBack"/>
      <w:r w:rsidRPr="00AE379F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MATERIALE DE CONSTRUCȚII</w:t>
      </w:r>
    </w:p>
    <w:bookmarkEnd w:id="0"/>
    <w:p w:rsidR="00534A6B" w:rsidRDefault="00534A6B" w:rsidP="00534A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</w:p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7484"/>
      </w:tblGrid>
      <w:tr w:rsidR="00C577A5" w:rsidRPr="00C577A5" w:rsidTr="009B288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C7E2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C577A5" w:rsidRDefault="00C577A5" w:rsidP="00E23ABE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Elemente</w:t>
            </w:r>
            <w:proofErr w:type="spellEnd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componente</w:t>
            </w:r>
            <w:proofErr w:type="spellEnd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clădirilor</w:t>
            </w:r>
            <w:proofErr w:type="spellEnd"/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C7E2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7A5" w:rsidRPr="00C577A5" w:rsidRDefault="00C577A5" w:rsidP="00E23ABE">
            <w:pPr>
              <w:spacing w:before="60" w:after="60" w:line="240" w:lineRule="auto"/>
              <w:ind w:left="225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utilizate</w:t>
            </w:r>
            <w:proofErr w:type="spellEnd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realizarea</w:t>
            </w:r>
            <w:proofErr w:type="spellEnd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lor</w:t>
            </w:r>
            <w:proofErr w:type="spellEnd"/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Fundații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beton armat (beton cu bare sau plase din oțel)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Pereți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cărămidă, piatră natural, beton celular autoclavizat (B.C.A.), panouri din aluminiu, materiale plastice, sticlă, lemn, pământ etc.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Stâlpi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beton armat, lemn, cărămidă, oțel, etc.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Planșee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beton armat, lemn, cărămidă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Scări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beton armat, lemn, oțel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Acoperiș (învelitoare)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țiglă şi olane din argilă arsă, tablă zincată, de cupru sau de aluminiu, lemn (şindrilă), carton bitumat, materiale plastice etc.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Tâmplărie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lemn, materiale plastice, aluminiu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Placaje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marmură, plăci ceramice, parchet din lemn etc.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Zugrăveli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var, soluții apoase cu anumite culori etc.</w:t>
            </w:r>
          </w:p>
        </w:tc>
      </w:tr>
      <w:tr w:rsidR="00C577A5" w:rsidRPr="00C577A5" w:rsidTr="009B288A">
        <w:trPr>
          <w:trHeight w:val="454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534A6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Izolații</w:t>
            </w:r>
          </w:p>
        </w:tc>
        <w:tc>
          <w:tcPr>
            <w:tcW w:w="748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7A5" w:rsidRPr="00906BAF" w:rsidRDefault="00C577A5" w:rsidP="009B288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polistiren, vată de sticlă, vată minerală, materiale bituminoase etc.</w:t>
            </w:r>
          </w:p>
        </w:tc>
      </w:tr>
    </w:tbl>
    <w:p w:rsidR="00C577A5" w:rsidRDefault="00C577A5">
      <w:pPr>
        <w:rPr>
          <w:b/>
        </w:rPr>
      </w:pPr>
    </w:p>
    <w:p w:rsidR="00E23ABE" w:rsidRPr="00000387" w:rsidRDefault="00E23ABE" w:rsidP="007E2299">
      <w:pPr>
        <w:spacing w:after="0"/>
        <w:rPr>
          <w:sz w:val="23"/>
          <w:szCs w:val="23"/>
        </w:rPr>
      </w:pPr>
      <w:r w:rsidRPr="00000387">
        <w:rPr>
          <w:b/>
          <w:sz w:val="23"/>
          <w:szCs w:val="23"/>
        </w:rPr>
        <w:t xml:space="preserve">cărămida  </w:t>
      </w:r>
      <w:r w:rsidRPr="00000387">
        <w:rPr>
          <w:sz w:val="23"/>
          <w:szCs w:val="23"/>
        </w:rPr>
        <w:t>– obținută dintr-un amestec  de argilă, nisip și apă, ars în cuptor;</w:t>
      </w:r>
      <w:r w:rsidR="007E2299" w:rsidRPr="00000387">
        <w:rPr>
          <w:sz w:val="23"/>
          <w:szCs w:val="23"/>
        </w:rPr>
        <w:t xml:space="preserve"> pot fi pline, sau pot avea goluri verticale sau orizontale.</w:t>
      </w:r>
    </w:p>
    <w:p w:rsidR="00E23ABE" w:rsidRPr="00000387" w:rsidRDefault="00E23ABE" w:rsidP="007E2299">
      <w:pPr>
        <w:spacing w:after="0"/>
        <w:ind w:right="56"/>
        <w:jc w:val="both"/>
        <w:rPr>
          <w:sz w:val="23"/>
          <w:szCs w:val="23"/>
        </w:rPr>
      </w:pPr>
      <w:r w:rsidRPr="00000387">
        <w:rPr>
          <w:b/>
          <w:sz w:val="23"/>
          <w:szCs w:val="23"/>
        </w:rPr>
        <w:t xml:space="preserve">betonul  </w:t>
      </w:r>
      <w:r w:rsidRPr="00000387">
        <w:rPr>
          <w:sz w:val="23"/>
          <w:szCs w:val="23"/>
        </w:rPr>
        <w:t>– amestec de pietriș, nisip, ciment, apă, folosit la structuri de rezistență (fundații, stâlpi, planșee); poate fi întărit cu bare de oțel (beton armat). Din beton se pot realiza și elemente de zidărie ca: bolțari, BCA (Beton Celular</w:t>
      </w:r>
      <w:r w:rsidR="00252F6E" w:rsidRPr="00000387">
        <w:rPr>
          <w:sz w:val="23"/>
          <w:szCs w:val="23"/>
        </w:rPr>
        <w:t xml:space="preserve"> Autoclavizat), BCU (Beton Celular Ușor)</w:t>
      </w:r>
      <w:r w:rsidRPr="00000387">
        <w:rPr>
          <w:sz w:val="23"/>
          <w:szCs w:val="23"/>
        </w:rPr>
        <w:t xml:space="preserve"> </w:t>
      </w:r>
    </w:p>
    <w:p w:rsidR="007E2299" w:rsidRPr="00000387" w:rsidRDefault="007E2299" w:rsidP="007E2299">
      <w:pPr>
        <w:spacing w:after="0"/>
        <w:ind w:left="1134" w:right="56"/>
        <w:jc w:val="both"/>
        <w:rPr>
          <w:b/>
          <w:sz w:val="23"/>
          <w:szCs w:val="23"/>
          <w:u w:val="single"/>
        </w:rPr>
      </w:pPr>
      <w:r w:rsidRPr="00000387">
        <w:rPr>
          <w:rFonts w:ascii="Arial" w:hAnsi="Arial" w:cs="Arial"/>
          <w:i/>
          <w:iCs/>
          <w:color w:val="333333"/>
          <w:sz w:val="23"/>
          <w:szCs w:val="23"/>
          <w:shd w:val="clear" w:color="auto" w:fill="FFFFFF"/>
        </w:rPr>
        <w:t>Betonul</w:t>
      </w:r>
      <w:r w:rsidRPr="0000038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este un produs artificial obținut prin întărirea unui amestec omogen format din </w:t>
      </w:r>
      <w:r w:rsidRPr="00000387"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agregate (nisip și pietriș), liant (ciment), apă</w:t>
      </w:r>
      <w:r w:rsidRPr="0000038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și </w:t>
      </w:r>
      <w:r w:rsidRPr="00000387"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unele adaosuri (care le îmbunătățesc proprietățile).</w:t>
      </w:r>
    </w:p>
    <w:p w:rsidR="00E23ABE" w:rsidRPr="00000387" w:rsidRDefault="00E23ABE" w:rsidP="00157D04">
      <w:pPr>
        <w:spacing w:after="0"/>
        <w:jc w:val="both"/>
        <w:rPr>
          <w:sz w:val="23"/>
          <w:szCs w:val="23"/>
        </w:rPr>
      </w:pPr>
      <w:r w:rsidRPr="00000387">
        <w:rPr>
          <w:b/>
          <w:sz w:val="23"/>
          <w:szCs w:val="23"/>
        </w:rPr>
        <w:t>cimentul</w:t>
      </w:r>
      <w:r w:rsidRPr="00000387">
        <w:rPr>
          <w:sz w:val="23"/>
          <w:szCs w:val="23"/>
        </w:rPr>
        <w:t xml:space="preserve"> – pulbere fină din piatră de calcar și argilă, arse în cuptoare și măcinate, folosită în principal pentru producerea de mortar și beton</w:t>
      </w:r>
    </w:p>
    <w:p w:rsidR="00E23ABE" w:rsidRPr="00000387" w:rsidRDefault="00E23ABE" w:rsidP="007E2299">
      <w:pPr>
        <w:spacing w:after="0"/>
        <w:rPr>
          <w:b/>
          <w:sz w:val="23"/>
          <w:szCs w:val="23"/>
        </w:rPr>
      </w:pPr>
      <w:r w:rsidRPr="00000387">
        <w:rPr>
          <w:b/>
          <w:sz w:val="23"/>
          <w:szCs w:val="23"/>
        </w:rPr>
        <w:t xml:space="preserve">mortarul  </w:t>
      </w:r>
      <w:r w:rsidRPr="00000387">
        <w:rPr>
          <w:sz w:val="23"/>
          <w:szCs w:val="23"/>
        </w:rPr>
        <w:t>– amestec  de nisip,  ciment/ipsos, var și apă,  folosit ca liant între blocurile de zidărie (cărămizi, piatră, BCA)</w:t>
      </w:r>
    </w:p>
    <w:p w:rsidR="00E23ABE" w:rsidRPr="00000387" w:rsidRDefault="00E23ABE" w:rsidP="007E2299">
      <w:pPr>
        <w:spacing w:after="0"/>
        <w:rPr>
          <w:sz w:val="23"/>
          <w:szCs w:val="23"/>
        </w:rPr>
      </w:pPr>
      <w:r w:rsidRPr="00000387">
        <w:rPr>
          <w:b/>
          <w:sz w:val="23"/>
          <w:szCs w:val="23"/>
        </w:rPr>
        <w:t xml:space="preserve">sticla </w:t>
      </w:r>
      <w:r w:rsidRPr="00000387">
        <w:rPr>
          <w:sz w:val="23"/>
          <w:szCs w:val="23"/>
        </w:rPr>
        <w:t>– folosită sub formă de cărămizi și sub formă de plăci pentru ferestre și pereți exteriori</w:t>
      </w:r>
    </w:p>
    <w:p w:rsidR="00E23ABE" w:rsidRPr="00000387" w:rsidRDefault="00E23ABE" w:rsidP="007E2299">
      <w:pPr>
        <w:spacing w:after="0"/>
        <w:rPr>
          <w:b/>
          <w:sz w:val="23"/>
          <w:szCs w:val="23"/>
        </w:rPr>
      </w:pPr>
      <w:r w:rsidRPr="00000387">
        <w:rPr>
          <w:b/>
          <w:sz w:val="23"/>
          <w:szCs w:val="23"/>
        </w:rPr>
        <w:t xml:space="preserve">materialele plastice </w:t>
      </w:r>
      <w:r w:rsidRPr="00000387">
        <w:rPr>
          <w:sz w:val="23"/>
          <w:szCs w:val="23"/>
        </w:rPr>
        <w:t>– folosite pentru izolare termică  (polistiren), pentru tâmplăr</w:t>
      </w:r>
      <w:r w:rsidR="00252F6E" w:rsidRPr="00000387">
        <w:rPr>
          <w:sz w:val="23"/>
          <w:szCs w:val="23"/>
        </w:rPr>
        <w:t>ia ferestrelor, pardoseli  etc.</w:t>
      </w:r>
    </w:p>
    <w:p w:rsidR="00E23ABE" w:rsidRPr="00000387" w:rsidRDefault="00E23ABE" w:rsidP="007E2299">
      <w:pPr>
        <w:spacing w:after="0"/>
        <w:rPr>
          <w:sz w:val="23"/>
          <w:szCs w:val="23"/>
        </w:rPr>
      </w:pPr>
      <w:r w:rsidRPr="00000387">
        <w:rPr>
          <w:b/>
          <w:sz w:val="23"/>
          <w:szCs w:val="23"/>
        </w:rPr>
        <w:t xml:space="preserve">gresia și faianța </w:t>
      </w:r>
      <w:r w:rsidRPr="00000387">
        <w:rPr>
          <w:sz w:val="23"/>
          <w:szCs w:val="23"/>
        </w:rPr>
        <w:t>– produse ceramice  utilizate  pentru fin</w:t>
      </w:r>
      <w:r w:rsidR="00252F6E" w:rsidRPr="00000387">
        <w:rPr>
          <w:sz w:val="23"/>
          <w:szCs w:val="23"/>
        </w:rPr>
        <w:t>isajul pe- reților și podelelor</w:t>
      </w:r>
    </w:p>
    <w:p w:rsidR="007E2299" w:rsidRPr="00000387" w:rsidRDefault="007E2299" w:rsidP="007E2299">
      <w:pPr>
        <w:spacing w:after="0"/>
        <w:rPr>
          <w:b/>
          <w:sz w:val="23"/>
          <w:szCs w:val="23"/>
        </w:rPr>
      </w:pPr>
      <w:r w:rsidRPr="00000387">
        <w:rPr>
          <w:b/>
          <w:sz w:val="23"/>
          <w:szCs w:val="23"/>
        </w:rPr>
        <w:t xml:space="preserve">olanele - </w:t>
      </w:r>
      <w:r w:rsidRPr="00000387">
        <w:rPr>
          <w:sz w:val="23"/>
          <w:szCs w:val="23"/>
        </w:rPr>
        <w:t>piese de forma unor jgheaburi și se obțin din argilă, prin presare și apoi ardere.</w:t>
      </w:r>
    </w:p>
    <w:p w:rsidR="00E23ABE" w:rsidRPr="00000387" w:rsidRDefault="00E23ABE" w:rsidP="007E2299">
      <w:pPr>
        <w:spacing w:after="0"/>
        <w:rPr>
          <w:b/>
          <w:sz w:val="23"/>
          <w:szCs w:val="23"/>
        </w:rPr>
      </w:pPr>
    </w:p>
    <w:p w:rsidR="00E23ABE" w:rsidRPr="00000387" w:rsidRDefault="00E23ABE" w:rsidP="007E2299">
      <w:pPr>
        <w:spacing w:after="0" w:line="266" w:lineRule="auto"/>
        <w:ind w:left="732" w:right="-31"/>
        <w:jc w:val="both"/>
        <w:rPr>
          <w:sz w:val="23"/>
          <w:szCs w:val="23"/>
        </w:rPr>
      </w:pPr>
      <w:r w:rsidRPr="00000387">
        <w:rPr>
          <w:sz w:val="23"/>
          <w:szCs w:val="23"/>
        </w:rPr>
        <w:t>liant – material fluid  care  prin  întărire leagă particulele altor substanțe.</w:t>
      </w:r>
    </w:p>
    <w:p w:rsidR="00E23ABE" w:rsidRPr="00000387" w:rsidRDefault="00E23ABE" w:rsidP="007E2299">
      <w:pPr>
        <w:spacing w:after="0"/>
        <w:ind w:left="732" w:right="-31"/>
        <w:jc w:val="both"/>
        <w:rPr>
          <w:sz w:val="23"/>
          <w:szCs w:val="23"/>
        </w:rPr>
      </w:pPr>
      <w:r w:rsidRPr="00000387">
        <w:rPr>
          <w:sz w:val="23"/>
          <w:szCs w:val="23"/>
        </w:rPr>
        <w:t>bitum – liant obținut din reziduuri de petrol.</w:t>
      </w:r>
    </w:p>
    <w:p w:rsidR="00E23ABE" w:rsidRPr="00000387" w:rsidRDefault="00E23ABE" w:rsidP="007E2299">
      <w:pPr>
        <w:spacing w:after="0"/>
        <w:ind w:left="732" w:right="-31"/>
        <w:jc w:val="both"/>
        <w:rPr>
          <w:sz w:val="23"/>
          <w:szCs w:val="23"/>
        </w:rPr>
      </w:pPr>
      <w:r w:rsidRPr="00000387">
        <w:rPr>
          <w:sz w:val="23"/>
          <w:szCs w:val="23"/>
        </w:rPr>
        <w:t>rășină – substanță lipicioasă și inflamabilă, obținută prin procese chimice.</w:t>
      </w:r>
    </w:p>
    <w:p w:rsidR="00E23ABE" w:rsidRPr="00000387" w:rsidRDefault="00E23ABE" w:rsidP="007E2299">
      <w:pPr>
        <w:spacing w:after="0" w:line="266" w:lineRule="auto"/>
        <w:ind w:left="732" w:right="-31"/>
        <w:jc w:val="both"/>
        <w:rPr>
          <w:sz w:val="23"/>
          <w:szCs w:val="23"/>
        </w:rPr>
      </w:pPr>
      <w:r w:rsidRPr="00000387">
        <w:rPr>
          <w:sz w:val="23"/>
          <w:szCs w:val="23"/>
        </w:rPr>
        <w:t>ipsos  – praf  alb  obținut prin  măcinarea unei  roci numite ghips,  folosit ca liant.</w:t>
      </w:r>
    </w:p>
    <w:p w:rsidR="00E23ABE" w:rsidRPr="00000387" w:rsidRDefault="00E23ABE" w:rsidP="007E2299">
      <w:pPr>
        <w:spacing w:after="0"/>
        <w:ind w:left="732" w:right="-31"/>
        <w:jc w:val="both"/>
        <w:rPr>
          <w:sz w:val="23"/>
          <w:szCs w:val="23"/>
        </w:rPr>
      </w:pPr>
      <w:r w:rsidRPr="00000387">
        <w:rPr>
          <w:sz w:val="23"/>
          <w:szCs w:val="23"/>
        </w:rPr>
        <w:t>ceramică  – produse obținute prin  modelarea și arderea lutului.</w:t>
      </w:r>
    </w:p>
    <w:p w:rsidR="00AE379F" w:rsidRDefault="00AE379F" w:rsidP="007E2299">
      <w:pPr>
        <w:spacing w:after="0"/>
        <w:ind w:left="732" w:right="-31"/>
        <w:jc w:val="both"/>
      </w:pPr>
    </w:p>
    <w:p w:rsidR="00AE379F" w:rsidRDefault="00AE379F" w:rsidP="007E2299">
      <w:pPr>
        <w:spacing w:after="0"/>
        <w:ind w:left="732" w:right="-31"/>
        <w:jc w:val="both"/>
      </w:pPr>
    </w:p>
    <w:p w:rsidR="00AE379F" w:rsidRDefault="00AE379F" w:rsidP="007E2299">
      <w:pPr>
        <w:spacing w:after="0"/>
        <w:ind w:left="732" w:right="-31"/>
        <w:jc w:val="both"/>
      </w:pPr>
    </w:p>
    <w:p w:rsidR="00AE379F" w:rsidRDefault="00AE379F" w:rsidP="007E2299">
      <w:pPr>
        <w:spacing w:after="0"/>
        <w:ind w:left="732" w:right="-31"/>
        <w:jc w:val="both"/>
      </w:pPr>
    </w:p>
    <w:sectPr w:rsidR="00AE379F" w:rsidSect="00AE379F">
      <w:pgSz w:w="11907" w:h="16840" w:code="9"/>
      <w:pgMar w:top="426" w:right="425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A5"/>
    <w:rsid w:val="00000387"/>
    <w:rsid w:val="000A3724"/>
    <w:rsid w:val="00157D04"/>
    <w:rsid w:val="00252F6E"/>
    <w:rsid w:val="002D5D70"/>
    <w:rsid w:val="00412B67"/>
    <w:rsid w:val="00534A6B"/>
    <w:rsid w:val="00612A44"/>
    <w:rsid w:val="007E2299"/>
    <w:rsid w:val="00906BAF"/>
    <w:rsid w:val="009B288A"/>
    <w:rsid w:val="00AE379F"/>
    <w:rsid w:val="00C577A5"/>
    <w:rsid w:val="00E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E7B2"/>
  <w15:chartTrackingRefBased/>
  <w15:docId w15:val="{A99BC805-04C2-4446-8B26-8BC8F359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4</cp:revision>
  <cp:lastPrinted>2023-10-01T19:01:00Z</cp:lastPrinted>
  <dcterms:created xsi:type="dcterms:W3CDTF">2023-10-01T19:01:00Z</dcterms:created>
  <dcterms:modified xsi:type="dcterms:W3CDTF">2023-11-04T12:07:00Z</dcterms:modified>
</cp:coreProperties>
</file>